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Таблица веса алюминиевой </w:t>
      </w:r>
      <w:r>
        <w:rPr>
          <w:rFonts w:ascii="Arial" w:hAnsi="Arial" w:cs="Arial"/>
          <w:b/>
          <w:bCs/>
          <w:sz w:val="20"/>
          <w:szCs w:val="20"/>
        </w:rPr>
        <w:t xml:space="preserve">профильной</w:t>
      </w:r>
      <w:r>
        <w:rPr>
          <w:rFonts w:ascii="Arial" w:hAnsi="Arial" w:cs="Arial"/>
          <w:b/>
          <w:bCs/>
          <w:sz w:val="20"/>
          <w:szCs w:val="20"/>
        </w:rPr>
        <w:t xml:space="preserve"> трубы</w:t>
      </w:r>
      <w:r/>
    </w:p>
    <w:tbl>
      <w:tblPr>
        <w:tblW w:w="61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1556"/>
        <w:gridCol w:w="1987"/>
      </w:tblGrid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b/>
                <w:bCs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b/>
                <w:bCs/>
                <w:color w:val="4C4C4C"/>
                <w:lang w:eastAsia="ru-RU"/>
              </w:rPr>
              <w:t xml:space="preserve">Наименование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b/>
                <w:bCs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b/>
                <w:bCs/>
                <w:color w:val="4C4C4C"/>
                <w:lang w:eastAsia="ru-RU"/>
              </w:rPr>
              <w:t xml:space="preserve">Вес, кг/метр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b/>
                <w:bCs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b/>
                <w:bCs/>
                <w:color w:val="4C4C4C"/>
                <w:lang w:eastAsia="ru-RU"/>
              </w:rPr>
              <w:t xml:space="preserve">Метров в тонне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30x15x1,5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0,341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2932,55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30x20x2,0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0,499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2004,01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40x20x1,5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0,463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2159,83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40x20x2,0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0,607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1647,45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40x20x3,0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0,878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1138,95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50x20x2,0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0,715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1398,60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80x20x2,0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1,041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960,61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100x20x2,0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1,257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795,54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40x25x2,0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0,661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1512,86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60x25x2,0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0,878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1138,95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40x30x2,0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0,715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1398,60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50x30x2,0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0,824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1213,59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50x30x3,0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1,203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831,26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60x30x2,0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0,932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1072,96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50x40x2,0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0,932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1072,96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60x40x2,0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1,041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960,61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60x40x3,0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1,528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654,45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60x40x4,0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1,995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501,25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80x40x3,0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1,854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539,37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80x40x4,0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2,428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411,86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100x40x4,0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2,862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349,41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150x40x2,5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2,507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398,88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80x50x4,0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2,645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378,07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60x60x2,0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1,257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795,54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80x60x4,0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2,862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349,41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100x60x2,5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2,1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476,19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EFEFE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120x60x4,0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3,729</w:t>
            </w:r>
            <w:r/>
          </w:p>
        </w:tc>
        <w:tc>
          <w:tcPr>
            <w:shd w:val="clear" w:fill="FEFEFE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268,17</w:t>
            </w:r>
            <w:r/>
          </w:p>
        </w:tc>
      </w:tr>
      <w:tr>
        <w:trPr>
          <w:jc w:val="center"/>
          <w:trHeight w:val="315"/>
        </w:trPr>
        <w:tc>
          <w:tcPr>
            <w:shd w:val="clear" w:fill="F1F1F1" w:color="auto"/>
            <w:tcBorders>
              <w:left w:val="single" w:color="000000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75x25x2,5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,</w:t>
            </w: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 L=6000мм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1,287</w:t>
            </w:r>
            <w:r/>
          </w:p>
        </w:tc>
        <w:tc>
          <w:tcPr>
            <w:shd w:val="clear" w:fill="F1F1F1" w:color="auto"/>
            <w:tcBorders>
              <w:left w:val="single" w:color="CCCCCC" w:sz="6" w:space="0"/>
              <w:top w:val="single" w:color="CCCCCC" w:sz="6" w:space="0"/>
              <w:right w:val="single" w:color="000000" w:sz="6" w:space="0"/>
              <w:bottom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0" w:type="auto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PT Sans" w:hAnsi="PT Sans" w:cs="Arial" w:eastAsia="Times New Roman"/>
                <w:color w:val="4C4C4C"/>
                <w:lang w:eastAsia="ru-RU"/>
              </w:rPr>
            </w:pPr>
            <w:r>
              <w:rPr>
                <w:rFonts w:ascii="PT Sans" w:hAnsi="PT Sans" w:cs="Arial" w:eastAsia="Times New Roman"/>
                <w:color w:val="4C4C4C"/>
                <w:lang w:eastAsia="ru-RU"/>
              </w:rPr>
              <w:t xml:space="preserve">777,00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PT San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DreamUser</dc:creator>
  <cp:keywords/>
  <dc:description/>
  <cp:lastModifiedBy>Леонид Романов</cp:lastModifiedBy>
  <cp:revision>5</cp:revision>
  <dcterms:created xsi:type="dcterms:W3CDTF">2021-08-31T08:19:00Z</dcterms:created>
  <dcterms:modified xsi:type="dcterms:W3CDTF">2021-09-01T09:21:20Z</dcterms:modified>
</cp:coreProperties>
</file>